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975" w:rsidRPr="00C22975" w:rsidRDefault="00C22975" w:rsidP="00C229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</w:pPr>
      <w:r w:rsidRPr="00C22975">
        <w:rPr>
          <w:rFonts w:ascii="Times New Roman" w:eastAsia="Times New Roman" w:hAnsi="Times New Roman" w:cs="Times New Roman"/>
          <w:b/>
          <w:bCs/>
          <w:caps/>
          <w:color w:val="000000"/>
          <w:sz w:val="26"/>
          <w:szCs w:val="26"/>
          <w:lang w:eastAsia="pt-BR"/>
        </w:rPr>
        <w:t>INFORMAÇÃO CONCLUSIVA SOBRE O VALOR ESTIMADO DA LICITAÇÃO</w:t>
      </w:r>
    </w:p>
    <w:tbl>
      <w:tblPr>
        <w:tblW w:w="10920" w:type="dxa"/>
        <w:tblCellSpacing w:w="7" w:type="dxa"/>
        <w:tblInd w:w="16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1"/>
        <w:gridCol w:w="7669"/>
      </w:tblGrid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Valor estimado da contratação: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R$ 117.242,65 (cento e dezessete mil duzentos e quarenta e dois reais e sessenta e cinco centavos)  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Forma de aquisição: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( X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 ) Licitação.</w:t>
            </w:r>
          </w:p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(   ) Aquisição direta.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Classificação da contratação: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( X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 ) Aquisições e contratações gerais, 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EXCETO obras e serviços de engenharia e  prestação de serviços com dedicação de mão de obra exclusiva, regulados pela Instrução Normativa SG/ME n. 5, de 26 de maio de 2017.</w:t>
            </w:r>
          </w:p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(   ) SOLUÇÕES DE TIC (Resolução CNJ n. 182/2013).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pt-BR"/>
              </w:rPr>
              <w:t>Objeto:</w:t>
            </w:r>
          </w:p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7"/>
                <w:szCs w:val="27"/>
                <w:lang w:eastAsia="pt-BR"/>
              </w:rPr>
              <w:t>(Descrição sucinta do objeto que será estimado)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Aquisiçao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Material  Alimentício, Copa e Cozinha para as demandas ordinárias do TRE-RO, conforme especificações do 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Termo de Referência Nº 1/2023 - PRES/DG/SAOFC/COMAP/SEALM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(</w:t>
            </w:r>
            <w:hyperlink r:id="rId5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pt-BR"/>
                </w:rPr>
                <w:t>0965936</w:t>
              </w:r>
            </w:hyperlink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).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Servidor ou servidores responsáveis pela estimativa de preços: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(indicar também a unidade de lotação)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Servidor 1:  Josivane Adelino </w:t>
            </w: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Ferreira :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SEALM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Servidor 2: _____________, Lotação: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____________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Norma utilizada para a estimativa de preços: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 X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  ) Instrução Normativa SG/ME n. 73, de 5/8/2020.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 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Outra norma/fonte/critério de pesquisa de preços (JUSTIFICAR):</w:t>
            </w:r>
          </w:p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Critérios: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(situações específicas de cada objeto)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A cotação de preços observou as condições comerciais praticadas, na forma do art. 4º da IN SG/ME 73/20.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(X) INFORMAR quais condições constaram da cotação: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 Todas as condições.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 )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Não houve observação do art. 4º da IN SG/ME 73/20. (JUSTIFICAR):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Parâmetros adotados na estimativa de preços: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 - ASSINALAR quais parâmetros do art. 5º da IN SG/ME 73/20 foram utilizados: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 X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) Inciso I - Painel de Preços;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Inciso II - Aquisições e contratações similares de outros entes públicos;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Inciso III - Sados de pesquisa publicada em mídia especializada, de sítios eletrônicos especializados ou de domínio amplo;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Inciso IV - Pesquisa direta com fornecedores.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- A pesquisa foi realizada pela SEALM é semelhante ao item I, embora realizada no sistema de Banco de Preços, mais completo e eficiente que o 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lastRenderedPageBreak/>
              <w:t>Painel de Preços. Foram considerados os preços praticados no âmbito da Administração Pública (</w:t>
            </w:r>
            <w:hyperlink r:id="rId6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pt-BR"/>
                </w:rPr>
                <w:t>0970136</w:t>
              </w:r>
            </w:hyperlink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) nos termos do art. 15, V e § 1º e 43,IV, da Lei 8.666/93 c/c os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arts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. 4º e 5</w:t>
            </w: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º,II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e 6º,§ 1º da IN SG/ME 73/20.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II - A cotação de preços priorizou os parâmetros definidos nos incisos I e II: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Sim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Não (JUSTIFICAR):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-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 Nos termos do art. 15, V e § 1º e </w:t>
            </w: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43,IV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, da Lei 8.666/93 c/c os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arts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. 4º e 5º,II e 6º,§ 1º da IN SG/ME 73/20, foram considerados os preços praticados no âmbito da Administração Pública  do mercado, obtidos por meio do sistema Banco de Preços (</w:t>
            </w:r>
            <w:hyperlink r:id="rId7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pt-BR"/>
                </w:rPr>
                <w:t>0970136</w:t>
              </w:r>
            </w:hyperlink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).</w:t>
            </w:r>
            <w:r w:rsidRPr="00C2297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III - Na pesquisa direta com fornecedores foram observados os requisitos listados no § 2º do art. 5 </w:t>
            </w:r>
            <w:proofErr w:type="gramStart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º  da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 IN SG/ME 73/20.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Sim, todos.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Parcialmente ou não observado (JUSTIFICAR):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 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Caso não tenha utilizado a IN SG/ME 73/20 DESCREVER os critérios e parâmetros adotados na pesquisa de preços: _________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 Não foram adotadas pesquisas diretas com fornecedores. 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lastRenderedPageBreak/>
              <w:t>Metodologia para obtenção da estimativa de preços: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Arts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. 6º da IN SG/ME 73/20: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I - INSERIR no ANEXO I desta Informação o QUADRO com os preços obtidos e as fontes pesquisadas,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lincadas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com o número dos eventos no SEI.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lastRenderedPageBreak/>
              <w:t>( X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 ) Não há grande variação entre os preços obtidos.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(  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) Há grande variação entre os preços obtidos.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II - ANALISAR de forma crítica os preços coletados e descritos no Anexo I, em especial, quando houver 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pt-BR"/>
              </w:rPr>
              <w:t>grande variação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 entre os valores apresentados (§ 3º do art. 6º da IN SG/ME 73/20):</w:t>
            </w:r>
          </w:p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- Não houve variação significativa de preços.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III - Há valores inexequíveis, inconsistentes </w:t>
            </w:r>
            <w:proofErr w:type="gramStart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ou  excessivamente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elevados?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Sim, se forem desconsiderados, FUNDAMENTAR (§ 2º do art. 6º da IN SG/ME 73/20):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 X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Não há valores com essas características.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IV - Após os procedimentos acima, INSERIR NO ANEXO II desta Informação novo QUADRO com os PREÇOS FINAIS ESTIMADOS para a licitação ou contratação direta, as fontes pesquisadas -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lincadas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com o número do evento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no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SEI 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 decorrentes da média, mediana ou o menor dos valores obtidos na pesquisa de preços, desde que o cálculo incida sobre um conjunto de três ou mais preços, OU de forma excepcional e justificada abaixo, em número menor, desde que aprovado pela autoridade competente (§ 4º do art. 6º da IN SG/ME 73/20):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 - Para esta contratação serão utilizados outros critérios ou métodos?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Caso positivo, deverão ser devidamente justificados nos autos pelo gestor responsável e aprovados pela autoridade competente (§ 4º do art. 6º da IN SG/ME 73/20):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-NÃO</w:t>
            </w:r>
          </w:p>
        </w:tc>
      </w:tr>
      <w:tr w:rsidR="00C22975" w:rsidRPr="00C22975" w:rsidTr="00C22975">
        <w:trPr>
          <w:tblCellSpacing w:w="7" w:type="dxa"/>
        </w:trPr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lastRenderedPageBreak/>
              <w:t>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Publicação:</w:t>
            </w:r>
          </w:p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  <w:p w:rsidR="00C22975" w:rsidRPr="00C22975" w:rsidRDefault="00C22975" w:rsidP="00C2297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</w:t>
            </w:r>
          </w:p>
        </w:tc>
        <w:tc>
          <w:tcPr>
            <w:tcW w:w="7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Valor estimado é sigiloso: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  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) Não, PUBLICAR.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gram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( X</w:t>
            </w:r>
            <w:proofErr w:type="gram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) Sim (INDICAR O FUNDAMENTO):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- A critério da Administração Superior. </w:t>
            </w:r>
          </w:p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pt-BR"/>
              </w:rPr>
              <w:t>Nota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t-BR"/>
              </w:rPr>
              <w:t>: 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Ainda que se trate de preço com divulgação restrita na fase de publicação do edital da licitação, a publicação dos dados deste formulário ocorrerá após a finalização do certame.</w:t>
            </w:r>
          </w:p>
        </w:tc>
      </w:tr>
    </w:tbl>
    <w:p w:rsidR="00C22975" w:rsidRPr="00C22975" w:rsidRDefault="00C22975" w:rsidP="00C2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C22975" w:rsidRPr="00C22975" w:rsidRDefault="00C22975" w:rsidP="00C22975">
      <w:pPr>
        <w:spacing w:after="0" w:line="240" w:lineRule="auto"/>
        <w:ind w:left="60" w:right="60"/>
        <w:jc w:val="center"/>
        <w:rPr>
          <w:rFonts w:ascii="Times New Roman" w:eastAsia="Times New Roman" w:hAnsi="Times New Roman" w:cs="Times New Roman"/>
          <w:color w:val="000000"/>
          <w:lang w:eastAsia="pt-BR"/>
        </w:rPr>
      </w:pPr>
      <w:r w:rsidRPr="00C22975">
        <w:rPr>
          <w:rFonts w:ascii="Times New Roman" w:eastAsia="Times New Roman" w:hAnsi="Times New Roman" w:cs="Times New Roman"/>
          <w:b/>
          <w:bCs/>
          <w:color w:val="000000"/>
          <w:lang w:eastAsia="pt-BR"/>
        </w:rPr>
        <w:t>ANEXO I - PREÇOS OBTIDOS NA PESQUISA </w:t>
      </w:r>
    </w:p>
    <w:p w:rsidR="00C22975" w:rsidRPr="00C22975" w:rsidRDefault="00C22975" w:rsidP="00C229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INSERIR QUADRO</w:t>
      </w: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 com os preços obtidos e as fontes pesquisadas, </w:t>
      </w:r>
      <w:proofErr w:type="spellStart"/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lincadas</w:t>
      </w:r>
      <w:proofErr w:type="spellEnd"/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com o número dos eventos no SEI.</w:t>
      </w:r>
    </w:p>
    <w:p w:rsidR="00C22975" w:rsidRPr="00C22975" w:rsidRDefault="00C22975" w:rsidP="00C229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C22975" w:rsidRPr="00C22975" w:rsidRDefault="00C22975" w:rsidP="00C22975">
      <w:pPr>
        <w:spacing w:before="100" w:beforeAutospacing="1" w:after="100" w:afterAutospacing="1" w:line="240" w:lineRule="auto"/>
        <w:ind w:left="18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Pesquisa de preços dos itens listadas no evento </w:t>
      </w:r>
      <w:hyperlink r:id="rId8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0970136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</w:t>
      </w:r>
    </w:p>
    <w:p w:rsidR="00C22975" w:rsidRPr="00C22975" w:rsidRDefault="00C22975" w:rsidP="00C22975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16860" w:type="dxa"/>
        <w:tblCellSpacing w:w="15" w:type="dxa"/>
        <w:tblInd w:w="16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5"/>
        <w:gridCol w:w="2919"/>
        <w:gridCol w:w="870"/>
        <w:gridCol w:w="8002"/>
        <w:gridCol w:w="1710"/>
        <w:gridCol w:w="1479"/>
        <w:gridCol w:w="1095"/>
      </w:tblGrid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Material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Qtde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Fonte: Pesquisados no âmbito da Administração Pública/Banco de Preços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Unitário</w:t>
            </w:r>
          </w:p>
        </w:tc>
        <w:tc>
          <w:tcPr>
            <w:tcW w:w="14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Médio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  <w:t> Evento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Açúcar Cristal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Tribunal de Contas do Estado de Rondônia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4,75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4,67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9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0970137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Empresa Estadual de Assistência Técnica e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Extinsão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Rural do Estado de Rondônia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4,29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Empresa Estadual de Assistência Técnica e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Extinsão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Rural do Estado de Rondônia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4,97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Adoçante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Stévia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Prefeitura Municipal de Arcos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19,40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19,23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0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0970138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Superintendencia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Regional do DNIT em Roraima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19,30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PM de Bozano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Bandeja Retangular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da Educação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89,00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91,08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1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0970141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Prefeitura Municipal de Nova Fátima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95,00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Prefeitura Municipal de Colinas do Tocantins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89,23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Café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da Economia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19,89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19,41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2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0970143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da Saúde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19,35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Coordenação Regional de Cacoal/RO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18,99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Chá Variados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2.000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Público Federal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4,99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5,16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3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0970144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Público da União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4,99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Procuradoria da República - 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5,49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Chá Mate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da Educação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7,46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7,15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4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0970145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da Saúde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7,02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Prefeitura Municipal de Buritis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6,96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Coador (Filtro) de papel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coordenação Regional de Guajará Mirim/RO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6,99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6,40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5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0970147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Fundação Nacional do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Indio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5,99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Prefeitura Municipal de Capanema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6,23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Fósforo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da Justiça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5,00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5,11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6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0970148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Prefeitura Municipal de Munhoz de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de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Mello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5,33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Prefeitura Municipal de Borda da Mata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Garrafa térmica 1,0 ou 1,2 l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Tribunal de Contas do Estado de Tocantins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84,00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88,63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7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0970149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Secretaria da Educação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94,90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Governo do Estado de São Paulo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87,00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Garrafa térmica 1,8 ou 2,2 l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Município de Iguatu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89,00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98,33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8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0970152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Município de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Candói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112,00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Prefeitura Municipal de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Curvelandia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94,00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Jarra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Senado Federal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84,00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89,82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19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0970155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Tribunal Superior Eleitoral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85,89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Ministério da Educação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99,57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Pano de Prato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Conselho Regional de Fisioterapia e Terapia Ocupacional da 8ª Região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6,05</w:t>
            </w:r>
          </w:p>
        </w:tc>
        <w:tc>
          <w:tcPr>
            <w:tcW w:w="14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6,54</w:t>
            </w:r>
          </w:p>
        </w:tc>
        <w:tc>
          <w:tcPr>
            <w:tcW w:w="10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hyperlink r:id="rId20" w:tgtFrame="_blank" w:history="1">
              <w:r w:rsidRPr="00C22975">
                <w:rPr>
                  <w:rFonts w:ascii="Times New Roman" w:eastAsia="Times New Roman" w:hAnsi="Times New Roman" w:cs="Times New Roman"/>
                  <w:color w:val="0000FF"/>
                  <w:sz w:val="27"/>
                  <w:szCs w:val="27"/>
                  <w:u w:val="single"/>
                  <w:lang w:eastAsia="pt-BR"/>
                </w:rPr>
                <w:t>0970156</w:t>
              </w:r>
            </w:hyperlink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Consorcio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Publico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Intermunipal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Gestão da AMUSEP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6,67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Unesp-Medicina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Veterinaria</w:t>
            </w:r>
            <w:proofErr w:type="spellEnd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 de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Aracatuba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6,90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</w:tbl>
    <w:p w:rsidR="00C22975" w:rsidRPr="00C22975" w:rsidRDefault="00C22975" w:rsidP="00C22975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C22975" w:rsidRPr="00C22975" w:rsidRDefault="00C22975" w:rsidP="00C22975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ANEXO II - PREÇOS CONSIDERADOS PARA A ESTIMATIVA FINAL </w:t>
      </w:r>
    </w:p>
    <w:p w:rsidR="00C22975" w:rsidRPr="00C22975" w:rsidRDefault="00C22975" w:rsidP="00C229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t-BR"/>
        </w:rPr>
        <w:t>INSERIR QUADRO</w:t>
      </w: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 com os preços considerados para a estimativa final da aquisição ou contratação, as fontes pesquisadas - </w:t>
      </w:r>
      <w:proofErr w:type="spellStart"/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lincadas</w:t>
      </w:r>
      <w:proofErr w:type="spellEnd"/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com o número do evento </w:t>
      </w:r>
      <w:proofErr w:type="spellStart"/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no</w:t>
      </w:r>
      <w:proofErr w:type="spellEnd"/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 xml:space="preserve"> SEI - e o método ou métodos utilizados para obtenção da estimativa (média, mediana ou o menor dos valores obtidos na pesquisa de preços):                                      </w:t>
      </w:r>
    </w:p>
    <w:p w:rsidR="00C22975" w:rsidRPr="00C22975" w:rsidRDefault="00C22975" w:rsidP="00C229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C22975" w:rsidRPr="00C22975" w:rsidRDefault="00C22975" w:rsidP="00C22975">
      <w:pPr>
        <w:spacing w:before="100" w:beforeAutospacing="1" w:after="100" w:afterAutospacing="1" w:line="240" w:lineRule="auto"/>
        <w:ind w:left="1800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lastRenderedPageBreak/>
        <w:t>Pesquisa de preços dos itens  que estão listadas no eventos: </w:t>
      </w:r>
      <w:hyperlink r:id="rId21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0970137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22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0970138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23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0970141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24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0970143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25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0970144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26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0970145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27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0970147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28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0970148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29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0970149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30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0970152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, </w:t>
      </w:r>
      <w:hyperlink r:id="rId31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0970155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e </w:t>
      </w:r>
      <w:hyperlink r:id="rId32" w:tgtFrame="_blank" w:history="1">
        <w:r w:rsidRPr="00C22975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pt-BR"/>
          </w:rPr>
          <w:t>0970155</w:t>
        </w:r>
      </w:hyperlink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.</w:t>
      </w:r>
    </w:p>
    <w:p w:rsidR="00C22975" w:rsidRPr="00C22975" w:rsidRDefault="00C22975" w:rsidP="00C22975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tbl>
      <w:tblPr>
        <w:tblW w:w="14790" w:type="dxa"/>
        <w:tblCellSpacing w:w="15" w:type="dxa"/>
        <w:tblInd w:w="16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6"/>
        <w:gridCol w:w="4144"/>
        <w:gridCol w:w="1611"/>
        <w:gridCol w:w="1611"/>
        <w:gridCol w:w="2003"/>
        <w:gridCol w:w="2205"/>
        <w:gridCol w:w="2430"/>
      </w:tblGrid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Material</w:t>
            </w:r>
          </w:p>
        </w:tc>
        <w:tc>
          <w:tcPr>
            <w:tcW w:w="52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Preços Pesquisados no âmbito da Administração Pública/Banco de Preços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Unit. Estimado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Total Estimado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Açúcar Cristal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4,75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4,97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4,67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 14.010,00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 xml:space="preserve">Adoçante 100% </w:t>
            </w:r>
            <w:proofErr w:type="spellStart"/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stévia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19,30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19,40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19,23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4.615,20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Bandeja Retangular 42 cm x 29 cm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89,23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95,00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91,08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4.554,00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Café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19,35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18,99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19,41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 58.230,00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Chá mate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7,02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7,46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7,15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 10.320,00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Chá sabores variados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4,99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5,49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5,16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3.575,00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Filtro de Papel nº 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6,23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6,99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6,40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3.072,00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Fósforo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5,33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5,00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5,11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1.226,40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Garrafa térmica 1 e 1,2 litros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87,00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94,90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88,63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4.431,50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Garrafa térmica 1,8 e 2,2 litros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89,00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94,00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112,00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98,33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7.374,75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Jarra confeccionada em aço inox 2 litros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85,89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99,57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89,82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2.694,60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Pano de Prato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6,67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6,90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6,54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R$    3.139,20</w:t>
            </w:r>
          </w:p>
        </w:tc>
      </w:tr>
      <w:tr w:rsidR="00C22975" w:rsidRPr="00C22975" w:rsidTr="00C22975">
        <w:trPr>
          <w:tblCellSpacing w:w="15" w:type="dxa"/>
        </w:trPr>
        <w:tc>
          <w:tcPr>
            <w:tcW w:w="1231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Valor Total Estimado</w:t>
            </w:r>
          </w:p>
        </w:tc>
        <w:tc>
          <w:tcPr>
            <w:tcW w:w="2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22975" w:rsidRPr="00C22975" w:rsidRDefault="00C22975" w:rsidP="00C22975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R$117.242,65</w:t>
            </w:r>
          </w:p>
        </w:tc>
      </w:tr>
    </w:tbl>
    <w:p w:rsidR="00C22975" w:rsidRPr="00C22975" w:rsidRDefault="00C22975" w:rsidP="00C22975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C22975" w:rsidRPr="00C22975" w:rsidRDefault="00C22975" w:rsidP="00C229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C22975" w:rsidRPr="00C22975" w:rsidRDefault="00C22975" w:rsidP="00C229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Concluídos os procedimentos acima, encaminho a Informação Conclusiva sobre o Valor Estimado da Licitação à SAOFC, acompanhada dos comprovantes de Cotação de Preços, Pesquisa de Mercado e demais fontes de consultas de composição do valor estimado, nos termos registrados neste formulário, bem como o ETP e TR/PB para apreciação e aprovação pela autoridade competente.</w:t>
      </w:r>
    </w:p>
    <w:p w:rsidR="00C22975" w:rsidRPr="00C22975" w:rsidRDefault="00C22975" w:rsidP="00C22975">
      <w:pPr>
        <w:spacing w:before="120" w:after="120" w:line="240" w:lineRule="auto"/>
        <w:ind w:left="120" w:right="120" w:firstLine="169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C22975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:rsidR="00C22975" w:rsidRPr="00C22975" w:rsidRDefault="00C22975" w:rsidP="00C22975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22975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25" style="width:0;height:1.5pt" o:hralign="center" o:hrstd="t" o:hrnoshade="t" o:hr="t" fillcolor="black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5"/>
        <w:gridCol w:w="12579"/>
      </w:tblGrid>
      <w:tr w:rsidR="00C22975" w:rsidRPr="00C22975" w:rsidTr="00C22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noProof/>
                <w:lang w:eastAsia="pt-BR"/>
              </w:rPr>
              <w:drawing>
                <wp:inline distT="0" distB="0" distL="0" distR="0">
                  <wp:extent cx="847725" cy="571500"/>
                  <wp:effectExtent l="0" t="0" r="9525" b="0"/>
                  <wp:docPr id="2" name="Imagem 2" descr="C:\Users\012300592348\AppData\Local\Microsoft\Windows\INetCache\Content.MSO\9A00111F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012300592348\AppData\Local\Microsoft\Windows\INetCache\Content.MSO\9A00111F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Documento assinado eletronicamente por 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Josivane Adelino Ferreira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 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Chefe de Seção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, em 03/02/2023, às 12:35, conforme art. 1º, III, "b", da Lei 11.419/2006.</w:t>
            </w:r>
          </w:p>
        </w:tc>
      </w:tr>
    </w:tbl>
    <w:p w:rsidR="00C22975" w:rsidRPr="00C22975" w:rsidRDefault="00C22975" w:rsidP="00C22975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22975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27" style="width:0;height:1.5pt" o:hralign="center" o:hrstd="t" o:hrnoshade="t" o:hr="t" fillcolor="black" stroked="f"/>
        </w:pic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5"/>
        <w:gridCol w:w="12639"/>
      </w:tblGrid>
      <w:tr w:rsidR="00C22975" w:rsidRPr="00C22975" w:rsidTr="00C229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  <w:r w:rsidRPr="00C22975">
              <w:rPr>
                <w:noProof/>
                <w:lang w:eastAsia="pt-BR"/>
              </w:rPr>
              <w:lastRenderedPageBreak/>
              <w:drawing>
                <wp:inline distT="0" distB="0" distL="0" distR="0">
                  <wp:extent cx="819150" cy="819150"/>
                  <wp:effectExtent l="0" t="0" r="0" b="0"/>
                  <wp:docPr id="1" name="Imagem 1" descr="C:\Users\012300592348\AppData\Local\Microsoft\Windows\INetCache\Content.MSO\3813D785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012300592348\AppData\Local\Microsoft\Windows\INetCache\Content.MSO\3813D785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A autenticidade do documento pode ser conferida no site http://www.tre-ro.jus.br/servicos-judiciais/verificacao informando o código verificador 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0973161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 e o código CRC </w:t>
            </w:r>
            <w:r w:rsidRPr="00C2297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t-BR"/>
              </w:rPr>
              <w:t>C5C9670B</w:t>
            </w:r>
            <w:r w:rsidRPr="00C22975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.</w:t>
            </w:r>
          </w:p>
        </w:tc>
      </w:tr>
    </w:tbl>
    <w:p w:rsidR="00C22975" w:rsidRPr="00C22975" w:rsidRDefault="00C22975" w:rsidP="00C22975">
      <w:pPr>
        <w:spacing w:before="15" w:after="15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22975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29" style="width:0;height:1.5pt" o:hralign="center" o:hrstd="t" o:hrnoshade="t" o:hr="t" fillcolor="black" stroked="f"/>
        </w:pict>
      </w:r>
    </w:p>
    <w:p w:rsidR="00C22975" w:rsidRPr="00C22975" w:rsidRDefault="00C22975" w:rsidP="00C22975">
      <w:pPr>
        <w:spacing w:before="15" w:after="15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C22975" w:rsidRPr="00C22975" w:rsidRDefault="00C22975" w:rsidP="00C22975">
      <w:pPr>
        <w:spacing w:before="75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22975">
        <w:rPr>
          <w:rFonts w:ascii="Times New Roman" w:eastAsia="Times New Roman" w:hAnsi="Times New Roman" w:cs="Times New Roman"/>
          <w:sz w:val="24"/>
          <w:szCs w:val="24"/>
          <w:lang w:eastAsia="pt-BR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004"/>
      </w:tblGrid>
      <w:tr w:rsidR="00C22975" w:rsidRPr="00C22975" w:rsidTr="00C22975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2975" w:rsidRPr="00C22975" w:rsidRDefault="00C22975" w:rsidP="00C22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</w:pPr>
            <w:r w:rsidRPr="00C2297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t-BR"/>
              </w:rPr>
              <w:t>0000044-54.2023.6.22.8000</w:t>
            </w:r>
          </w:p>
        </w:tc>
      </w:tr>
    </w:tbl>
    <w:p w:rsidR="00D8191D" w:rsidRDefault="00C22975">
      <w:bookmarkStart w:id="0" w:name="_GoBack"/>
      <w:bookmarkEnd w:id="0"/>
    </w:p>
    <w:sectPr w:rsidR="00D8191D" w:rsidSect="00C2297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CC6"/>
    <w:multiLevelType w:val="multilevel"/>
    <w:tmpl w:val="EA0C9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B72C51"/>
    <w:multiLevelType w:val="multilevel"/>
    <w:tmpl w:val="DB40C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975"/>
    <w:rsid w:val="00075B2B"/>
    <w:rsid w:val="004D5CCB"/>
    <w:rsid w:val="00C2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2CC00-FA70-45B0-B2C6-DA31F93B9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C2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C2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2297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C22975"/>
    <w:rPr>
      <w:i/>
      <w:iCs/>
    </w:rPr>
  </w:style>
  <w:style w:type="character" w:styleId="Hyperlink">
    <w:name w:val="Hyperlink"/>
    <w:basedOn w:val="Fontepargpadro"/>
    <w:uiPriority w:val="99"/>
    <w:semiHidden/>
    <w:unhideWhenUsed/>
    <w:rsid w:val="00C22975"/>
    <w:rPr>
      <w:color w:val="0000FF"/>
      <w:u w:val="single"/>
    </w:rPr>
  </w:style>
  <w:style w:type="paragraph" w:customStyle="1" w:styleId="tabelatextocentralizado">
    <w:name w:val="tabela_texto_centralizado"/>
    <w:basedOn w:val="Normal"/>
    <w:rsid w:val="00C2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C2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recuoprimeiralinha">
    <w:name w:val="texto_justificado_recuo_primeira_linha"/>
    <w:basedOn w:val="Normal"/>
    <w:rsid w:val="00C22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ei.tre-ro.jus.br/sei/controlador.php?acao=protocolo_visualizar&amp;id_protocolo=1002547&amp;id_procedimento_atual=997980&amp;infra_sistema=100000100&amp;infra_unidade_atual=291&amp;infra_hash=5f43b2ded90888c942a57a1a0bc89cbe91d34d5595974ccdd4f804ce615c2d13" TargetMode="External"/><Relationship Id="rId18" Type="http://schemas.openxmlformats.org/officeDocument/2006/relationships/hyperlink" Target="https://sei.tre-ro.jus.br/sei/controlador.php?acao=protocolo_visualizar&amp;id_protocolo=1002555&amp;id_procedimento_atual=997980&amp;infra_sistema=100000100&amp;infra_unidade_atual=291&amp;infra_hash=a81aa6f7b7a2896d4c81cac643744ed436a899046b1a4c4d6839b89e3c311f43" TargetMode="External"/><Relationship Id="rId26" Type="http://schemas.openxmlformats.org/officeDocument/2006/relationships/hyperlink" Target="https://sei.tre-ro.jus.br/sei/controlador.php?acao=protocolo_visualizar&amp;id_protocolo=1002548&amp;id_procedimento_atual=997980&amp;infra_sistema=100000100&amp;infra_unidade_atual=291&amp;infra_hash=ca29d651a5e32f53aa8b5560b017ced8b2702ec0b80daeb87fa40619be63e24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ei.tre-ro.jus.br/sei/controlador.php?acao=protocolo_visualizar&amp;id_protocolo=1002540&amp;id_procedimento_atual=997980&amp;infra_sistema=100000100&amp;infra_unidade_atual=291&amp;infra_hash=79221ffb5c7bd49d88086c32e25655b6036f501663048498ffb0d0450f5dac70" TargetMode="External"/><Relationship Id="rId34" Type="http://schemas.openxmlformats.org/officeDocument/2006/relationships/image" Target="media/image2.png"/><Relationship Id="rId7" Type="http://schemas.openxmlformats.org/officeDocument/2006/relationships/hyperlink" Target="https://sei.tre-ro.jus.br/sei/controlador.php?acao=protocolo_visualizar&amp;id_protocolo=1002539&amp;id_procedimento_atual=997980&amp;infra_sistema=100000100&amp;infra_unidade_atual=291&amp;infra_hash=0eae25d2206dc60c7392047e0058a13a1871cddb5c79c106b62fb0e56b8eefa7" TargetMode="External"/><Relationship Id="rId12" Type="http://schemas.openxmlformats.org/officeDocument/2006/relationships/hyperlink" Target="https://sei.tre-ro.jus.br/sei/controlador.php?acao=protocolo_visualizar&amp;id_protocolo=1002546&amp;id_procedimento_atual=997980&amp;infra_sistema=100000100&amp;infra_unidade_atual=291&amp;infra_hash=4028af1aae3fb46fa9e6549bb39c155ee910259da1108c57adc73e9de388662a" TargetMode="External"/><Relationship Id="rId17" Type="http://schemas.openxmlformats.org/officeDocument/2006/relationships/hyperlink" Target="https://sei.tre-ro.jus.br/sei/controlador.php?acao=protocolo_visualizar&amp;id_protocolo=1002552&amp;id_procedimento_atual=997980&amp;infra_sistema=100000100&amp;infra_unidade_atual=291&amp;infra_hash=60365df90778c30806e1c76b58e8caba770efe051de5577cd18ea8e798fccf03" TargetMode="External"/><Relationship Id="rId25" Type="http://schemas.openxmlformats.org/officeDocument/2006/relationships/hyperlink" Target="https://sei.tre-ro.jus.br/sei/controlador.php?acao=protocolo_visualizar&amp;id_protocolo=1002547&amp;id_procedimento_atual=997980&amp;infra_sistema=100000100&amp;infra_unidade_atual=291&amp;infra_hash=5f43b2ded90888c942a57a1a0bc89cbe91d34d5595974ccdd4f804ce615c2d13" TargetMode="External"/><Relationship Id="rId33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https://sei.tre-ro.jus.br/sei/controlador.php?acao=protocolo_visualizar&amp;id_protocolo=1002551&amp;id_procedimento_atual=997980&amp;infra_sistema=100000100&amp;infra_unidade_atual=291&amp;infra_hash=3d66892df04911d383838d95ad1ecc6a6763ac07a0063d768671efcf2e991132" TargetMode="External"/><Relationship Id="rId20" Type="http://schemas.openxmlformats.org/officeDocument/2006/relationships/hyperlink" Target="https://sei.tre-ro.jus.br/sei/controlador.php?acao=protocolo_visualizar&amp;id_protocolo=1002559&amp;id_procedimento_atual=997980&amp;infra_sistema=100000100&amp;infra_unidade_atual=291&amp;infra_hash=20a201c1f27c166accfd2a71b368a324170f277cddd88988046b5fbecaf006b4" TargetMode="External"/><Relationship Id="rId29" Type="http://schemas.openxmlformats.org/officeDocument/2006/relationships/hyperlink" Target="https://sei.tre-ro.jus.br/sei/controlador.php?acao=protocolo_visualizar&amp;id_protocolo=1002552&amp;id_procedimento_atual=997980&amp;infra_sistema=100000100&amp;infra_unidade_atual=291&amp;infra_hash=60365df90778c30806e1c76b58e8caba770efe051de5577cd18ea8e798fccf0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ei.tre-ro.jus.br/sei/controlador.php?acao=protocolo_visualizar&amp;id_protocolo=1002539&amp;id_procedimento_atual=997980&amp;infra_sistema=100000100&amp;infra_unidade_atual=291&amp;infra_hash=0eae25d2206dc60c7392047e0058a13a1871cddb5c79c106b62fb0e56b8eefa7" TargetMode="External"/><Relationship Id="rId11" Type="http://schemas.openxmlformats.org/officeDocument/2006/relationships/hyperlink" Target="https://sei.tre-ro.jus.br/sei/controlador.php?acao=protocolo_visualizar&amp;id_protocolo=1002544&amp;id_procedimento_atual=997980&amp;infra_sistema=100000100&amp;infra_unidade_atual=291&amp;infra_hash=ecd83bc168fa3bccfffc2380646f5a656b473073e7dc0f0f0566375e294cec92" TargetMode="External"/><Relationship Id="rId24" Type="http://schemas.openxmlformats.org/officeDocument/2006/relationships/hyperlink" Target="https://sei.tre-ro.jus.br/sei/controlador.php?acao=protocolo_visualizar&amp;id_protocolo=1002546&amp;id_procedimento_atual=997980&amp;infra_sistema=100000100&amp;infra_unidade_atual=291&amp;infra_hash=4028af1aae3fb46fa9e6549bb39c155ee910259da1108c57adc73e9de388662a" TargetMode="External"/><Relationship Id="rId32" Type="http://schemas.openxmlformats.org/officeDocument/2006/relationships/hyperlink" Target="https://sei.tre-ro.jus.br/sei/controlador.php?acao=protocolo_visualizar&amp;id_protocolo=1002558&amp;id_procedimento_atual=997980&amp;infra_sistema=100000100&amp;infra_unidade_atual=291&amp;infra_hash=5f5be15bd65bbb2aa66c24dea25df7d3b02f6f520659748d7b1e484d1a75a8fc" TargetMode="External"/><Relationship Id="rId5" Type="http://schemas.openxmlformats.org/officeDocument/2006/relationships/hyperlink" Target="https://sei.tre-ro.jus.br/sei/controlador.php?acao=protocolo_visualizar&amp;id_protocolo=998200&amp;id_procedimento_atual=997980&amp;infra_sistema=100000100&amp;infra_unidade_atual=291&amp;infra_hash=02d43782ff13c66e57eadc07a319b3722a37c4ee8561e8903b27b0b7ef91007b" TargetMode="External"/><Relationship Id="rId15" Type="http://schemas.openxmlformats.org/officeDocument/2006/relationships/hyperlink" Target="https://sei.tre-ro.jus.br/sei/controlador.php?acao=protocolo_visualizar&amp;id_protocolo=1002550&amp;id_procedimento_atual=997980&amp;infra_sistema=100000100&amp;infra_unidade_atual=291&amp;infra_hash=7a90d09fd728d3e560743bb621b03bdebb2dcaeff13b9695bf7293a6b560a365" TargetMode="External"/><Relationship Id="rId23" Type="http://schemas.openxmlformats.org/officeDocument/2006/relationships/hyperlink" Target="https://sei.tre-ro.jus.br/sei/controlador.php?acao=protocolo_visualizar&amp;id_protocolo=1002544&amp;id_procedimento_atual=997980&amp;infra_sistema=100000100&amp;infra_unidade_atual=291&amp;infra_hash=ecd83bc168fa3bccfffc2380646f5a656b473073e7dc0f0f0566375e294cec92" TargetMode="External"/><Relationship Id="rId28" Type="http://schemas.openxmlformats.org/officeDocument/2006/relationships/hyperlink" Target="https://sei.tre-ro.jus.br/sei/controlador.php?acao=protocolo_visualizar&amp;id_protocolo=1002551&amp;id_procedimento_atual=997980&amp;infra_sistema=100000100&amp;infra_unidade_atual=291&amp;infra_hash=3d66892df04911d383838d95ad1ecc6a6763ac07a0063d768671efcf2e991132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sei.tre-ro.jus.br/sei/controlador.php?acao=protocolo_visualizar&amp;id_protocolo=1002541&amp;id_procedimento_atual=997980&amp;infra_sistema=100000100&amp;infra_unidade_atual=291&amp;infra_hash=773938af8fd70be7d921d0a98e47fa05c37784771a7669e8281817d2cc59f56f" TargetMode="External"/><Relationship Id="rId19" Type="http://schemas.openxmlformats.org/officeDocument/2006/relationships/hyperlink" Target="https://sei.tre-ro.jus.br/sei/controlador.php?acao=protocolo_visualizar&amp;id_protocolo=1002558&amp;id_procedimento_atual=997980&amp;infra_sistema=100000100&amp;infra_unidade_atual=291&amp;infra_hash=5f5be15bd65bbb2aa66c24dea25df7d3b02f6f520659748d7b1e484d1a75a8fc" TargetMode="External"/><Relationship Id="rId31" Type="http://schemas.openxmlformats.org/officeDocument/2006/relationships/hyperlink" Target="https://sei.tre-ro.jus.br/sei/controlador.php?acao=protocolo_visualizar&amp;id_protocolo=1002558&amp;id_procedimento_atual=997980&amp;infra_sistema=100000100&amp;infra_unidade_atual=291&amp;infra_hash=5f5be15bd65bbb2aa66c24dea25df7d3b02f6f520659748d7b1e484d1a75a8f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i.tre-ro.jus.br/sei/controlador.php?acao=protocolo_visualizar&amp;id_protocolo=1002540&amp;id_procedimento_atual=997980&amp;infra_sistema=100000100&amp;infra_unidade_atual=291&amp;infra_hash=79221ffb5c7bd49d88086c32e25655b6036f501663048498ffb0d0450f5dac70" TargetMode="External"/><Relationship Id="rId14" Type="http://schemas.openxmlformats.org/officeDocument/2006/relationships/hyperlink" Target="https://sei.tre-ro.jus.br/sei/controlador.php?acao=protocolo_visualizar&amp;id_protocolo=1002548&amp;id_procedimento_atual=997980&amp;infra_sistema=100000100&amp;infra_unidade_atual=291&amp;infra_hash=ca29d651a5e32f53aa8b5560b017ced8b2702ec0b80daeb87fa40619be63e246" TargetMode="External"/><Relationship Id="rId22" Type="http://schemas.openxmlformats.org/officeDocument/2006/relationships/hyperlink" Target="https://sei.tre-ro.jus.br/sei/controlador.php?acao=protocolo_visualizar&amp;id_protocolo=1002541&amp;id_procedimento_atual=997980&amp;infra_sistema=100000100&amp;infra_unidade_atual=291&amp;infra_hash=773938af8fd70be7d921d0a98e47fa05c37784771a7669e8281817d2cc59f56f" TargetMode="External"/><Relationship Id="rId27" Type="http://schemas.openxmlformats.org/officeDocument/2006/relationships/hyperlink" Target="https://sei.tre-ro.jus.br/sei/controlador.php?acao=protocolo_visualizar&amp;id_protocolo=1002550&amp;id_procedimento_atual=997980&amp;infra_sistema=100000100&amp;infra_unidade_atual=291&amp;infra_hash=7a90d09fd728d3e560743bb621b03bdebb2dcaeff13b9695bf7293a6b560a365" TargetMode="External"/><Relationship Id="rId30" Type="http://schemas.openxmlformats.org/officeDocument/2006/relationships/hyperlink" Target="https://sei.tre-ro.jus.br/sei/controlador.php?acao=protocolo_visualizar&amp;id_protocolo=1002555&amp;id_procedimento_atual=997980&amp;infra_sistema=100000100&amp;infra_unidade_atual=291&amp;infra_hash=a81aa6f7b7a2896d4c81cac643744ed436a899046b1a4c4d6839b89e3c311f43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sei.tre-ro.jus.br/sei/controlador.php?acao=protocolo_visualizar&amp;id_protocolo=1002539&amp;id_procedimento_atual=997980&amp;infra_sistema=100000100&amp;infra_unidade_atual=291&amp;infra_hash=0eae25d2206dc60c7392047e0058a13a1871cddb5c79c106b62fb0e56b8eefa7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2669</Words>
  <Characters>14414</Characters>
  <Application>Microsoft Office Word</Application>
  <DocSecurity>0</DocSecurity>
  <Lines>120</Lines>
  <Paragraphs>34</Paragraphs>
  <ScaleCrop>false</ScaleCrop>
  <Company/>
  <LinksUpToDate>false</LinksUpToDate>
  <CharactersWithSpaces>17049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Luciano da Silva Santos</dc:creator>
  <cp:keywords/>
  <dc:description/>
  <cp:lastModifiedBy>Luciano da Silva Santos</cp:lastModifiedBy>
  <cp:revision>1</cp:revision>
  <cp:lastPrinted>2024-01-05T16:01:00Z</cp:lastPrinted>
  <dcterms:created xsi:type="dcterms:W3CDTF">2024-01-05T16:00:00Z</dcterms:created>
  <dcterms:modified xsi:type="dcterms:W3CDTF">2024-01-05T16:01:00Z</dcterms:modified>
</cp:coreProperties>
</file>